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C741" w14:textId="402C3A0D" w:rsidR="00916FBB" w:rsidRDefault="00916FBB" w:rsidP="00FB304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16FBB" w14:paraId="2F75893C" w14:textId="77777777">
        <w:tc>
          <w:tcPr>
            <w:tcW w:w="8640" w:type="dxa"/>
            <w:tcBorders>
              <w:top w:val="nil"/>
              <w:left w:val="nil"/>
              <w:bottom w:val="nil"/>
              <w:right w:val="nil"/>
            </w:tcBorders>
          </w:tcPr>
          <w:p w14:paraId="72643FD3" w14:textId="77777777" w:rsidR="00FB3045" w:rsidRDefault="00FB3045" w:rsidP="00FB3045"/>
          <w:p w14:paraId="5D25E7FF" w14:textId="7BBBE59A" w:rsidR="00916FBB" w:rsidRPr="00FB3045" w:rsidRDefault="00916FBB" w:rsidP="00FB3045">
            <w:pPr>
              <w:rPr>
                <w:b/>
                <w:bCs/>
              </w:rPr>
            </w:pPr>
            <w:r w:rsidRPr="00FB3045">
              <w:rPr>
                <w:b/>
                <w:bCs/>
              </w:rPr>
              <w:t>Faith Fact</w:t>
            </w:r>
          </w:p>
          <w:p w14:paraId="1242043F" w14:textId="77777777" w:rsidR="00916FBB" w:rsidRPr="00FB3045" w:rsidRDefault="00916FBB" w:rsidP="00FB3045">
            <w:r w:rsidRPr="00FB3045">
              <w:t>Jesus is coming back.</w:t>
            </w:r>
          </w:p>
          <w:p w14:paraId="6D6E878C" w14:textId="77777777" w:rsidR="00FB3045" w:rsidRDefault="00FB3045" w:rsidP="00FB3045">
            <w:pPr>
              <w:rPr>
                <w:b/>
                <w:bCs/>
              </w:rPr>
            </w:pPr>
          </w:p>
          <w:p w14:paraId="09A999DD" w14:textId="0AF17DAA" w:rsidR="00916FBB" w:rsidRPr="00FB3045" w:rsidRDefault="00916FBB" w:rsidP="00FB3045">
            <w:pPr>
              <w:rPr>
                <w:b/>
                <w:bCs/>
              </w:rPr>
            </w:pPr>
            <w:r w:rsidRPr="00FB3045">
              <w:rPr>
                <w:b/>
                <w:bCs/>
              </w:rPr>
              <w:t>Faith Verse</w:t>
            </w:r>
          </w:p>
          <w:p w14:paraId="4A8076DF" w14:textId="77777777" w:rsidR="00916FBB" w:rsidRPr="00FB3045" w:rsidRDefault="00C829B2" w:rsidP="00FB3045">
            <w:hyperlink r:id="rId6" w:history="1">
              <w:r w:rsidR="00916FBB" w:rsidRPr="00FB3045">
                <w:rPr>
                  <w:color w:val="0000FF"/>
                  <w:u w:val="single"/>
                </w:rPr>
                <w:t>1 Corinthians 2:9</w:t>
              </w:r>
            </w:hyperlink>
            <w:r w:rsidR="00916FBB" w:rsidRPr="00FB3045">
              <w:t xml:space="preserve"> (NLT)</w:t>
            </w:r>
          </w:p>
          <w:p w14:paraId="3D5D1CB5" w14:textId="77777777" w:rsidR="00916FBB" w:rsidRPr="00FB3045" w:rsidRDefault="00916FBB" w:rsidP="00FB3045">
            <w:r w:rsidRPr="00FB3045">
              <w:t>“No eye has seen, no ear has heard, and no mind has imagined what God has prepared for those who love him.”</w:t>
            </w:r>
          </w:p>
          <w:p w14:paraId="3B6DBB90" w14:textId="77777777" w:rsidR="00FB3045" w:rsidRDefault="00FB3045" w:rsidP="00FB3045">
            <w:pPr>
              <w:rPr>
                <w:b/>
                <w:bCs/>
              </w:rPr>
            </w:pPr>
          </w:p>
          <w:p w14:paraId="36C7F101" w14:textId="7BC162C5" w:rsidR="00916FBB" w:rsidRPr="00FB3045" w:rsidRDefault="00916FBB" w:rsidP="00FB3045">
            <w:pPr>
              <w:rPr>
                <w:b/>
                <w:bCs/>
              </w:rPr>
            </w:pPr>
            <w:r w:rsidRPr="00FB3045">
              <w:rPr>
                <w:b/>
                <w:bCs/>
              </w:rPr>
              <w:t>Question of the Day: How do you feel when something happens that you don’t expect?</w:t>
            </w:r>
          </w:p>
        </w:tc>
      </w:tr>
    </w:tbl>
    <w:p w14:paraId="4B1E7C6B" w14:textId="77777777" w:rsidR="00916FBB" w:rsidRDefault="00916FBB">
      <w:pPr>
        <w:spacing w:before="360"/>
      </w:pPr>
      <w:r>
        <w:rPr>
          <w:b/>
          <w:sz w:val="28"/>
        </w:rPr>
        <w:t>Read about It</w:t>
      </w:r>
    </w:p>
    <w:p w14:paraId="6B97E27F" w14:textId="77777777" w:rsidR="00916FBB" w:rsidRDefault="00916FBB">
      <w:pPr>
        <w:jc w:val="both"/>
      </w:pPr>
      <w:r>
        <w:rPr>
          <w:b/>
        </w:rPr>
        <w:t xml:space="preserve">Read: </w:t>
      </w:r>
      <w:hyperlink r:id="rId7" w:history="1">
        <w:r>
          <w:rPr>
            <w:color w:val="0000FF"/>
            <w:u w:val="single"/>
          </w:rPr>
          <w:t>Matthew 24:35–44</w:t>
        </w:r>
      </w:hyperlink>
    </w:p>
    <w:p w14:paraId="3CD902DF" w14:textId="77777777" w:rsidR="00916FBB" w:rsidRDefault="00916FBB">
      <w:pPr>
        <w:spacing w:before="180"/>
        <w:jc w:val="both"/>
      </w:pPr>
      <w:r>
        <w:t xml:space="preserve">If you knew the day or time that something was going to happen, like a birthday party or even something bad, like a weather disaster, you would be prepared and ready for it. As believers in Jesus, one of the biggest things we are waiting for is Jesus coming back. We should be so excited about this! We know that Jesus has promised that He will come back someday, but </w:t>
      </w:r>
      <w:proofErr w:type="gramStart"/>
      <w:r>
        <w:t>no one but</w:t>
      </w:r>
      <w:proofErr w:type="gramEnd"/>
      <w:r>
        <w:t xml:space="preserve"> His Father knows the day or time.</w:t>
      </w:r>
    </w:p>
    <w:p w14:paraId="6C4FEBAB" w14:textId="77777777" w:rsidR="00916FBB" w:rsidRDefault="00916FBB">
      <w:pPr>
        <w:spacing w:before="180"/>
        <w:jc w:val="both"/>
      </w:pPr>
      <w:r>
        <w:t>Because we don’t know the day or time, what should we do while we wait for that day? We should make sure we are doing everything we can to tell other people—our friends, family, and neighbors—about Jesus and His gift of salvation. We need to be ready for Jesus to come back. We should make the most of our time until then, growing closer in our relationship with Him.</w:t>
      </w:r>
    </w:p>
    <w:p w14:paraId="5110E3F9" w14:textId="77777777" w:rsidR="00916FBB" w:rsidRDefault="00916FB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1514B542" w14:textId="77777777">
        <w:tc>
          <w:tcPr>
            <w:tcW w:w="8640" w:type="dxa"/>
            <w:tcBorders>
              <w:top w:val="nil"/>
              <w:left w:val="nil"/>
              <w:bottom w:val="nil"/>
              <w:right w:val="nil"/>
            </w:tcBorders>
          </w:tcPr>
          <w:p w14:paraId="78B2B96E" w14:textId="77777777" w:rsidR="00FB3045" w:rsidRDefault="00FB3045" w:rsidP="00FB3045"/>
          <w:p w14:paraId="1006B42E" w14:textId="50E4E85B" w:rsidR="00916FBB" w:rsidRPr="00FB3045" w:rsidRDefault="00916FBB" w:rsidP="00FB3045">
            <w:r w:rsidRPr="00FB3045">
              <w:rPr>
                <w:b/>
                <w:bCs/>
              </w:rPr>
              <w:t>Question 1.</w:t>
            </w:r>
            <w:r w:rsidRPr="00FB3045">
              <w:t xml:space="preserve"> Why should you be ready for Jesus to return at any time?</w:t>
            </w:r>
          </w:p>
          <w:p w14:paraId="6C3B11B0" w14:textId="77777777" w:rsidR="00916FBB" w:rsidRPr="00FB3045" w:rsidRDefault="00916FBB" w:rsidP="00FB3045">
            <w:r w:rsidRPr="00FB3045">
              <w:rPr>
                <w:b/>
                <w:bCs/>
              </w:rPr>
              <w:t>Answer 1.</w:t>
            </w:r>
            <w:r w:rsidRPr="00FB3045">
              <w:t xml:space="preserve"> Because He may come when you’re not expecting it, and you need to be ready (</w:t>
            </w:r>
            <w:hyperlink r:id="rId8" w:history="1">
              <w:r w:rsidRPr="00FB3045">
                <w:rPr>
                  <w:color w:val="0000FF"/>
                  <w:u w:val="single"/>
                </w:rPr>
                <w:t>Matthew 24:44</w:t>
              </w:r>
            </w:hyperlink>
            <w:r w:rsidRPr="00FB3045">
              <w:t>)</w:t>
            </w:r>
          </w:p>
          <w:p w14:paraId="312289FE" w14:textId="77777777" w:rsidR="00916FBB" w:rsidRPr="00FB3045" w:rsidRDefault="00916FBB" w:rsidP="00FB3045"/>
        </w:tc>
      </w:tr>
      <w:tr w:rsidR="00916FBB" w:rsidRPr="00FB3045" w14:paraId="7250ECA1" w14:textId="77777777">
        <w:tc>
          <w:tcPr>
            <w:tcW w:w="8640" w:type="dxa"/>
            <w:tcBorders>
              <w:top w:val="nil"/>
              <w:left w:val="nil"/>
              <w:bottom w:val="nil"/>
              <w:right w:val="nil"/>
            </w:tcBorders>
          </w:tcPr>
          <w:p w14:paraId="567A729A" w14:textId="77777777" w:rsidR="00916FBB" w:rsidRPr="00FB3045" w:rsidRDefault="00916FBB" w:rsidP="00FB3045">
            <w:r w:rsidRPr="00FB3045">
              <w:rPr>
                <w:b/>
                <w:bCs/>
              </w:rPr>
              <w:t>Question 2.</w:t>
            </w:r>
            <w:r w:rsidRPr="00FB3045">
              <w:t xml:space="preserve"> According to the Scripture we read, how will the day that Jesus returns be like “Noah’s day”?</w:t>
            </w:r>
          </w:p>
          <w:p w14:paraId="328B5EAE" w14:textId="77777777" w:rsidR="00916FBB" w:rsidRPr="00FB3045" w:rsidRDefault="00916FBB" w:rsidP="00FB3045">
            <w:r w:rsidRPr="00FB3045">
              <w:rPr>
                <w:b/>
                <w:bCs/>
              </w:rPr>
              <w:t>Answer 2.</w:t>
            </w:r>
            <w:r w:rsidRPr="00FB3045">
              <w:t xml:space="preserve"> In Noah’s time, people didn’t realize what was coming. Then when the Flood came, it was too late because they weren’t ready. (</w:t>
            </w:r>
            <w:hyperlink r:id="rId9" w:history="1">
              <w:r w:rsidRPr="00FB3045">
                <w:rPr>
                  <w:color w:val="0000FF"/>
                  <w:u w:val="single"/>
                </w:rPr>
                <w:t>Matthew 24:37–39</w:t>
              </w:r>
            </w:hyperlink>
            <w:r w:rsidRPr="00FB3045">
              <w:t>)</w:t>
            </w:r>
          </w:p>
          <w:p w14:paraId="27BBFFCC" w14:textId="77777777" w:rsidR="00916FBB" w:rsidRPr="00FB3045" w:rsidRDefault="00916FBB" w:rsidP="00FB3045"/>
        </w:tc>
      </w:tr>
      <w:tr w:rsidR="00916FBB" w:rsidRPr="00FB3045" w14:paraId="55A3F915" w14:textId="77777777">
        <w:tc>
          <w:tcPr>
            <w:tcW w:w="8640" w:type="dxa"/>
            <w:tcBorders>
              <w:top w:val="nil"/>
              <w:left w:val="nil"/>
              <w:bottom w:val="nil"/>
              <w:right w:val="nil"/>
            </w:tcBorders>
          </w:tcPr>
          <w:p w14:paraId="2592CD2F" w14:textId="77777777" w:rsidR="00916FBB" w:rsidRPr="00FB3045" w:rsidRDefault="00916FBB" w:rsidP="00FB3045">
            <w:r w:rsidRPr="00FB3045">
              <w:rPr>
                <w:b/>
                <w:bCs/>
              </w:rPr>
              <w:t>Question 3.</w:t>
            </w:r>
            <w:r w:rsidRPr="00FB3045">
              <w:t xml:space="preserve"> What would a homeowner do if he knew exactly when a burglar was coming?</w:t>
            </w:r>
          </w:p>
          <w:p w14:paraId="0BD63EBF" w14:textId="77777777" w:rsidR="00916FBB" w:rsidRPr="00FB3045" w:rsidRDefault="00916FBB" w:rsidP="00FB3045">
            <w:r w:rsidRPr="00FB3045">
              <w:rPr>
                <w:b/>
                <w:bCs/>
              </w:rPr>
              <w:t>Answer 3.</w:t>
            </w:r>
            <w:r w:rsidRPr="00FB3045">
              <w:t xml:space="preserve"> He would keep watch and not permit his house to be broken into. (</w:t>
            </w:r>
            <w:hyperlink r:id="rId10" w:history="1">
              <w:r w:rsidRPr="00FB3045">
                <w:rPr>
                  <w:color w:val="0000FF"/>
                  <w:u w:val="single"/>
                </w:rPr>
                <w:t>Matthew 24:43</w:t>
              </w:r>
            </w:hyperlink>
            <w:r w:rsidRPr="00FB3045">
              <w:t>)</w:t>
            </w:r>
          </w:p>
          <w:p w14:paraId="3531E17B" w14:textId="77777777" w:rsidR="00916FBB" w:rsidRPr="00FB3045" w:rsidRDefault="00916FBB" w:rsidP="00FB3045"/>
        </w:tc>
      </w:tr>
      <w:tr w:rsidR="00916FBB" w:rsidRPr="00FB3045" w14:paraId="40EA13D8" w14:textId="77777777">
        <w:tc>
          <w:tcPr>
            <w:tcW w:w="8640" w:type="dxa"/>
            <w:tcBorders>
              <w:top w:val="nil"/>
              <w:left w:val="nil"/>
              <w:bottom w:val="nil"/>
              <w:right w:val="nil"/>
            </w:tcBorders>
          </w:tcPr>
          <w:p w14:paraId="0E978CD3" w14:textId="77777777" w:rsidR="00916FBB" w:rsidRPr="00FB3045" w:rsidRDefault="00916FBB" w:rsidP="00FB3045">
            <w:r w:rsidRPr="00FB3045">
              <w:rPr>
                <w:b/>
                <w:bCs/>
              </w:rPr>
              <w:lastRenderedPageBreak/>
              <w:t>Question 4.</w:t>
            </w:r>
            <w:r w:rsidRPr="00FB3045">
              <w:t xml:space="preserve"> What can we learn from the homeowner example?</w:t>
            </w:r>
          </w:p>
          <w:p w14:paraId="6702273C" w14:textId="77777777" w:rsidR="00916FBB" w:rsidRPr="00FB3045" w:rsidRDefault="00916FBB" w:rsidP="00FB3045">
            <w:r w:rsidRPr="00FB3045">
              <w:rPr>
                <w:b/>
                <w:bCs/>
              </w:rPr>
              <w:t xml:space="preserve">Answer 4. </w:t>
            </w:r>
            <w:r w:rsidRPr="00FB3045">
              <w:t>We also must be ready all the time for Jesus to return. (</w:t>
            </w:r>
            <w:hyperlink r:id="rId11" w:history="1">
              <w:r w:rsidRPr="00FB3045">
                <w:rPr>
                  <w:color w:val="0000FF"/>
                  <w:u w:val="single"/>
                </w:rPr>
                <w:t>Matthew 24:44</w:t>
              </w:r>
            </w:hyperlink>
            <w:r w:rsidRPr="00FB3045">
              <w:t>)</w:t>
            </w:r>
          </w:p>
          <w:p w14:paraId="58A8058F" w14:textId="77777777" w:rsidR="00916FBB" w:rsidRPr="00FB3045" w:rsidRDefault="00916FBB" w:rsidP="00FB3045"/>
        </w:tc>
      </w:tr>
      <w:tr w:rsidR="00916FBB" w:rsidRPr="00FB3045" w14:paraId="08372B22" w14:textId="77777777">
        <w:tc>
          <w:tcPr>
            <w:tcW w:w="8640" w:type="dxa"/>
            <w:tcBorders>
              <w:top w:val="nil"/>
              <w:left w:val="nil"/>
              <w:bottom w:val="nil"/>
              <w:right w:val="nil"/>
            </w:tcBorders>
          </w:tcPr>
          <w:p w14:paraId="6F081796" w14:textId="77777777" w:rsidR="00916FBB" w:rsidRPr="00FB3045" w:rsidRDefault="00916FBB" w:rsidP="00FB3045">
            <w:r w:rsidRPr="00FB3045">
              <w:rPr>
                <w:b/>
                <w:bCs/>
              </w:rPr>
              <w:t>Question 5.</w:t>
            </w:r>
            <w:r w:rsidRPr="00FB3045">
              <w:t xml:space="preserve"> What are things we should do daily as we wait for Jesus to come back?</w:t>
            </w:r>
          </w:p>
          <w:p w14:paraId="0AEEDA3E" w14:textId="4BA3DAA3" w:rsidR="00916FBB" w:rsidRPr="00FB3045" w:rsidRDefault="00916FBB" w:rsidP="00FB3045">
            <w:r w:rsidRPr="00FB3045">
              <w:rPr>
                <w:b/>
                <w:bCs/>
              </w:rPr>
              <w:t xml:space="preserve">Answer 5. </w:t>
            </w:r>
            <w:r w:rsidRPr="00FB3045">
              <w:t>Answers will vary.</w:t>
            </w:r>
          </w:p>
        </w:tc>
      </w:tr>
    </w:tbl>
    <w:p w14:paraId="477E6A14" w14:textId="77777777" w:rsidR="00916FBB" w:rsidRDefault="00916FBB">
      <w:pPr>
        <w:spacing w:before="360"/>
      </w:pPr>
      <w:r>
        <w:rPr>
          <w:b/>
          <w:sz w:val="28"/>
        </w:rPr>
        <w:t>Pray about It</w:t>
      </w:r>
    </w:p>
    <w:p w14:paraId="57B859FB" w14:textId="77777777" w:rsidR="00916FBB" w:rsidRDefault="00916FBB">
      <w:pPr>
        <w:jc w:val="both"/>
      </w:pPr>
      <w:r>
        <w:t>Dear God, thank You for the promise that someday Your Son Jesus will come back to earth. While I’m waiting for His return, I pray that I will grow in my walk with You. God, I pray that I will be wise and not like the people of Noah’s day. Help me to become the person You have called me to be. Amen.</w:t>
      </w:r>
    </w:p>
    <w:p w14:paraId="795AE6E1" w14:textId="77777777" w:rsidR="00FB3045" w:rsidRDefault="00FB3045" w:rsidP="00FB3045">
      <w:pPr>
        <w:spacing w:before="720"/>
        <w:rPr>
          <w:b/>
          <w:sz w:val="48"/>
        </w:rPr>
      </w:pPr>
    </w:p>
    <w:p w14:paraId="3DBC6816" w14:textId="414E713C" w:rsidR="00916FBB" w:rsidRDefault="00916FBB" w:rsidP="00FB3045">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4F02E5C5" w14:textId="77777777">
        <w:tc>
          <w:tcPr>
            <w:tcW w:w="8640" w:type="dxa"/>
            <w:tcBorders>
              <w:top w:val="nil"/>
              <w:left w:val="nil"/>
              <w:bottom w:val="nil"/>
              <w:right w:val="nil"/>
            </w:tcBorders>
          </w:tcPr>
          <w:p w14:paraId="69DBD092" w14:textId="77777777" w:rsidR="00FB3045" w:rsidRDefault="00FB3045" w:rsidP="00FB3045"/>
          <w:p w14:paraId="7FF1EE34" w14:textId="2F584F02" w:rsidR="00916FBB" w:rsidRPr="00FB3045" w:rsidRDefault="00916FBB" w:rsidP="00FB3045">
            <w:pPr>
              <w:rPr>
                <w:b/>
                <w:bCs/>
              </w:rPr>
            </w:pPr>
            <w:r w:rsidRPr="00FB3045">
              <w:rPr>
                <w:b/>
                <w:bCs/>
              </w:rPr>
              <w:t>Faith Fact</w:t>
            </w:r>
          </w:p>
          <w:p w14:paraId="7F4C3567" w14:textId="77777777" w:rsidR="00916FBB" w:rsidRPr="00FB3045" w:rsidRDefault="00916FBB" w:rsidP="00FB3045">
            <w:r w:rsidRPr="00FB3045">
              <w:t>Jesus is coming back.</w:t>
            </w:r>
          </w:p>
          <w:p w14:paraId="3A3FC9D8" w14:textId="77777777" w:rsidR="00FB3045" w:rsidRDefault="00FB3045" w:rsidP="00FB3045">
            <w:pPr>
              <w:rPr>
                <w:b/>
                <w:bCs/>
              </w:rPr>
            </w:pPr>
          </w:p>
          <w:p w14:paraId="29A99BA4" w14:textId="30DD70DE" w:rsidR="00916FBB" w:rsidRPr="00FB3045" w:rsidRDefault="00916FBB" w:rsidP="00FB3045">
            <w:pPr>
              <w:rPr>
                <w:b/>
                <w:bCs/>
              </w:rPr>
            </w:pPr>
            <w:r w:rsidRPr="00FB3045">
              <w:rPr>
                <w:b/>
                <w:bCs/>
              </w:rPr>
              <w:t>Faith Verse</w:t>
            </w:r>
          </w:p>
          <w:p w14:paraId="6AC4B9B8" w14:textId="77777777" w:rsidR="00916FBB" w:rsidRPr="00FB3045" w:rsidRDefault="00C829B2" w:rsidP="00FB3045">
            <w:hyperlink r:id="rId12" w:history="1">
              <w:r w:rsidR="00916FBB" w:rsidRPr="00FB3045">
                <w:rPr>
                  <w:color w:val="0000FF"/>
                  <w:u w:val="single"/>
                </w:rPr>
                <w:t>1 Corinthians 2:9</w:t>
              </w:r>
            </w:hyperlink>
            <w:r w:rsidR="00916FBB" w:rsidRPr="00FB3045">
              <w:t xml:space="preserve"> (NLT)</w:t>
            </w:r>
          </w:p>
          <w:p w14:paraId="1815AB34" w14:textId="77777777" w:rsidR="00916FBB" w:rsidRPr="00FB3045" w:rsidRDefault="00916FBB" w:rsidP="00FB3045">
            <w:r w:rsidRPr="00FB3045">
              <w:t>“No eye has seen, no ear has heard, and no mind has imagined what God has prepared for those who love him.”</w:t>
            </w:r>
          </w:p>
          <w:p w14:paraId="789550CB" w14:textId="77777777" w:rsidR="00FB3045" w:rsidRDefault="00FB3045" w:rsidP="00FB3045"/>
          <w:p w14:paraId="78AE3A63" w14:textId="13497F79" w:rsidR="00916FBB" w:rsidRPr="00FB3045" w:rsidRDefault="00916FBB" w:rsidP="00FB3045">
            <w:pPr>
              <w:rPr>
                <w:b/>
                <w:bCs/>
              </w:rPr>
            </w:pPr>
            <w:r w:rsidRPr="00FB3045">
              <w:rPr>
                <w:b/>
                <w:bCs/>
              </w:rPr>
              <w:t>Question of the Day: What is something you do when you wait for something?</w:t>
            </w:r>
          </w:p>
        </w:tc>
      </w:tr>
    </w:tbl>
    <w:p w14:paraId="3D358F82" w14:textId="77777777" w:rsidR="00916FBB" w:rsidRDefault="00916FBB">
      <w:pPr>
        <w:spacing w:before="360"/>
      </w:pPr>
      <w:r>
        <w:rPr>
          <w:b/>
          <w:sz w:val="28"/>
        </w:rPr>
        <w:t>Read about It</w:t>
      </w:r>
    </w:p>
    <w:p w14:paraId="4ACF3901" w14:textId="77777777" w:rsidR="00916FBB" w:rsidRDefault="00916FBB">
      <w:pPr>
        <w:jc w:val="both"/>
      </w:pPr>
      <w:r>
        <w:rPr>
          <w:b/>
        </w:rPr>
        <w:t xml:space="preserve">Read: </w:t>
      </w:r>
      <w:hyperlink r:id="rId13" w:history="1">
        <w:r>
          <w:rPr>
            <w:color w:val="0000FF"/>
            <w:u w:val="single"/>
          </w:rPr>
          <w:t>2 Peter 3:8–13</w:t>
        </w:r>
      </w:hyperlink>
    </w:p>
    <w:p w14:paraId="0ACABFD8" w14:textId="77777777" w:rsidR="00916FBB" w:rsidRDefault="00916FBB">
      <w:pPr>
        <w:spacing w:before="180"/>
        <w:jc w:val="both"/>
      </w:pPr>
      <w:r>
        <w:t xml:space="preserve">Only God the Father knows what day and time Jesus will come back, but we have the promise that Jesus will come back someday. Some people say that Jesus won’t ever come back. But we know that God’s Word is true, and it gives us the promise of His return. While we wait for His return, we have the job of telling others about Jesus. </w:t>
      </w:r>
      <w:hyperlink r:id="rId14" w:history="1">
        <w:r>
          <w:rPr>
            <w:color w:val="0000FF"/>
            <w:u w:val="single"/>
          </w:rPr>
          <w:t>Second Peter 3:9</w:t>
        </w:r>
      </w:hyperlink>
      <w:r>
        <w:t xml:space="preserve"> says God is patient because He wants all people to hear about Jesus and </w:t>
      </w:r>
      <w:proofErr w:type="gramStart"/>
      <w:r>
        <w:t>have the opportunity to</w:t>
      </w:r>
      <w:proofErr w:type="gramEnd"/>
      <w:r>
        <w:t xml:space="preserve"> accept Him as their Lord and Savior.</w:t>
      </w:r>
    </w:p>
    <w:p w14:paraId="5AF7DDA9" w14:textId="77777777" w:rsidR="00F03309" w:rsidRDefault="00F03309">
      <w:pPr>
        <w:spacing w:before="360"/>
        <w:rPr>
          <w:b/>
          <w:sz w:val="28"/>
        </w:rPr>
      </w:pPr>
    </w:p>
    <w:p w14:paraId="1F2E8B33" w14:textId="5AE6953B" w:rsidR="00916FBB" w:rsidRDefault="00916FBB">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3E2902DC" w14:textId="77777777">
        <w:tc>
          <w:tcPr>
            <w:tcW w:w="8640" w:type="dxa"/>
            <w:tcBorders>
              <w:top w:val="nil"/>
              <w:left w:val="nil"/>
              <w:bottom w:val="nil"/>
              <w:right w:val="nil"/>
            </w:tcBorders>
          </w:tcPr>
          <w:p w14:paraId="33497645" w14:textId="77777777" w:rsidR="00FB3045" w:rsidRDefault="00FB3045" w:rsidP="00FB3045"/>
          <w:p w14:paraId="579EF32D" w14:textId="05AC0506" w:rsidR="00916FBB" w:rsidRPr="00FB3045" w:rsidRDefault="00916FBB" w:rsidP="00FB3045">
            <w:r w:rsidRPr="00FB3045">
              <w:rPr>
                <w:b/>
                <w:bCs/>
              </w:rPr>
              <w:t>Question 1.</w:t>
            </w:r>
            <w:r w:rsidRPr="00FB3045">
              <w:t xml:space="preserve"> If someone says that Jesus is too slow in returning, what can you tell them?</w:t>
            </w:r>
          </w:p>
          <w:p w14:paraId="07E3E26A" w14:textId="77777777" w:rsidR="00916FBB" w:rsidRPr="00FB3045" w:rsidRDefault="00916FBB" w:rsidP="00FB3045">
            <w:r w:rsidRPr="00FB3045">
              <w:rPr>
                <w:b/>
                <w:bCs/>
              </w:rPr>
              <w:t>Answer 1.</w:t>
            </w:r>
            <w:r w:rsidRPr="00FB3045">
              <w:t xml:space="preserve"> “The Lord isn’t really being slow about his promise, as some people think. No, he is being patient for your sake. He does not want anyone to be </w:t>
            </w:r>
            <w:proofErr w:type="gramStart"/>
            <w:r w:rsidRPr="00FB3045">
              <w:t>destroyed, but</w:t>
            </w:r>
            <w:proofErr w:type="gramEnd"/>
            <w:r w:rsidRPr="00FB3045">
              <w:t xml:space="preserve"> wants everyone to repent.” (</w:t>
            </w:r>
            <w:hyperlink r:id="rId15" w:history="1">
              <w:r w:rsidRPr="00FB3045">
                <w:rPr>
                  <w:color w:val="0000FF"/>
                  <w:u w:val="single"/>
                </w:rPr>
                <w:t>2 Peter 3:9</w:t>
              </w:r>
            </w:hyperlink>
            <w:r w:rsidRPr="00FB3045">
              <w:t>)</w:t>
            </w:r>
          </w:p>
          <w:p w14:paraId="4C71A08C" w14:textId="77777777" w:rsidR="00916FBB" w:rsidRPr="00FB3045" w:rsidRDefault="00916FBB" w:rsidP="00FB3045"/>
        </w:tc>
      </w:tr>
      <w:tr w:rsidR="00916FBB" w:rsidRPr="00FB3045" w14:paraId="76D71A92" w14:textId="77777777">
        <w:tc>
          <w:tcPr>
            <w:tcW w:w="8640" w:type="dxa"/>
            <w:tcBorders>
              <w:top w:val="nil"/>
              <w:left w:val="nil"/>
              <w:bottom w:val="nil"/>
              <w:right w:val="nil"/>
            </w:tcBorders>
          </w:tcPr>
          <w:p w14:paraId="465F9042" w14:textId="77777777" w:rsidR="00916FBB" w:rsidRPr="00FB3045" w:rsidRDefault="00916FBB" w:rsidP="00FB3045">
            <w:r w:rsidRPr="00FB3045">
              <w:rPr>
                <w:b/>
                <w:bCs/>
              </w:rPr>
              <w:t>Question 2.</w:t>
            </w:r>
            <w:r w:rsidRPr="00FB3045">
              <w:t xml:space="preserve"> What can you answer when someone says that Jesus is not going to return at all?</w:t>
            </w:r>
          </w:p>
          <w:p w14:paraId="5B2E01C0" w14:textId="77777777" w:rsidR="00916FBB" w:rsidRPr="00FB3045" w:rsidRDefault="00916FBB" w:rsidP="00FB3045">
            <w:r w:rsidRPr="00FB3045">
              <w:rPr>
                <w:b/>
                <w:bCs/>
              </w:rPr>
              <w:t>Answer 2.</w:t>
            </w:r>
            <w:r w:rsidRPr="00FB3045">
              <w:t xml:space="preserve"> Answers may vary. You can tell them about your relationship with Him that is built on trust and on what He has done in your life.</w:t>
            </w:r>
          </w:p>
          <w:p w14:paraId="0F06116C" w14:textId="77777777" w:rsidR="00916FBB" w:rsidRPr="00FB3045" w:rsidRDefault="00916FBB" w:rsidP="00FB3045"/>
        </w:tc>
      </w:tr>
      <w:tr w:rsidR="00916FBB" w:rsidRPr="00FB3045" w14:paraId="3E5AC2AE" w14:textId="77777777">
        <w:tc>
          <w:tcPr>
            <w:tcW w:w="8640" w:type="dxa"/>
            <w:tcBorders>
              <w:top w:val="nil"/>
              <w:left w:val="nil"/>
              <w:bottom w:val="nil"/>
              <w:right w:val="nil"/>
            </w:tcBorders>
          </w:tcPr>
          <w:p w14:paraId="3523580A" w14:textId="77777777" w:rsidR="00916FBB" w:rsidRPr="00FB3045" w:rsidRDefault="00916FBB" w:rsidP="00FB3045">
            <w:r w:rsidRPr="00FB3045">
              <w:rPr>
                <w:b/>
                <w:bCs/>
              </w:rPr>
              <w:t>Question 3.</w:t>
            </w:r>
            <w:r w:rsidRPr="00FB3045">
              <w:t xml:space="preserve"> What can you do while we wait for Jesus to return?</w:t>
            </w:r>
          </w:p>
          <w:p w14:paraId="27F53AFF" w14:textId="77777777" w:rsidR="00916FBB" w:rsidRPr="00FB3045" w:rsidRDefault="00916FBB" w:rsidP="00FB3045">
            <w:r w:rsidRPr="00FB3045">
              <w:rPr>
                <w:b/>
                <w:bCs/>
              </w:rPr>
              <w:t>Answer 3.</w:t>
            </w:r>
            <w:r w:rsidRPr="00FB3045">
              <w:t xml:space="preserve"> Tell others about Jesus!</w:t>
            </w:r>
          </w:p>
          <w:p w14:paraId="05E5076E" w14:textId="77777777" w:rsidR="00916FBB" w:rsidRPr="00FB3045" w:rsidRDefault="00916FBB" w:rsidP="00FB3045"/>
        </w:tc>
      </w:tr>
      <w:tr w:rsidR="00916FBB" w:rsidRPr="00FB3045" w14:paraId="68861EDF" w14:textId="77777777">
        <w:tc>
          <w:tcPr>
            <w:tcW w:w="8640" w:type="dxa"/>
            <w:tcBorders>
              <w:top w:val="nil"/>
              <w:left w:val="nil"/>
              <w:bottom w:val="nil"/>
              <w:right w:val="nil"/>
            </w:tcBorders>
          </w:tcPr>
          <w:p w14:paraId="3AEB5E22" w14:textId="77777777" w:rsidR="00916FBB" w:rsidRPr="00FB3045" w:rsidRDefault="00916FBB" w:rsidP="00FB3045">
            <w:r w:rsidRPr="00FB3045">
              <w:rPr>
                <w:b/>
                <w:bCs/>
              </w:rPr>
              <w:t>Question 4.</w:t>
            </w:r>
            <w:r w:rsidRPr="00FB3045">
              <w:t xml:space="preserve"> What are Christians looking forward to, according to </w:t>
            </w:r>
            <w:hyperlink r:id="rId16" w:history="1">
              <w:r w:rsidRPr="00FB3045">
                <w:rPr>
                  <w:color w:val="0000FF"/>
                  <w:u w:val="single"/>
                </w:rPr>
                <w:t>2 Peter 3:13</w:t>
              </w:r>
            </w:hyperlink>
            <w:r w:rsidRPr="00FB3045">
              <w:t>?</w:t>
            </w:r>
          </w:p>
          <w:p w14:paraId="72871EC8" w14:textId="77777777" w:rsidR="00916FBB" w:rsidRPr="00FB3045" w:rsidRDefault="00916FBB" w:rsidP="00FB3045">
            <w:r w:rsidRPr="00FB3045">
              <w:rPr>
                <w:b/>
                <w:bCs/>
              </w:rPr>
              <w:t>Answer 4.</w:t>
            </w:r>
            <w:r w:rsidRPr="00FB3045">
              <w:t xml:space="preserve"> “The new heavens and new earth he </w:t>
            </w:r>
            <w:proofErr w:type="gramStart"/>
            <w:r w:rsidRPr="00FB3045">
              <w:t>has</w:t>
            </w:r>
            <w:proofErr w:type="gramEnd"/>
            <w:r w:rsidRPr="00FB3045">
              <w:t xml:space="preserve"> promised, a world filled with God’s righteousness” (</w:t>
            </w:r>
            <w:hyperlink r:id="rId17" w:history="1">
              <w:r w:rsidRPr="00FB3045">
                <w:rPr>
                  <w:color w:val="0000FF"/>
                  <w:u w:val="single"/>
                </w:rPr>
                <w:t>2 Peter 3:13</w:t>
              </w:r>
            </w:hyperlink>
            <w:r w:rsidRPr="00FB3045">
              <w:t>)</w:t>
            </w:r>
          </w:p>
          <w:p w14:paraId="44B4D618" w14:textId="77777777" w:rsidR="00916FBB" w:rsidRPr="00FB3045" w:rsidRDefault="00916FBB" w:rsidP="00FB3045"/>
        </w:tc>
      </w:tr>
      <w:tr w:rsidR="00916FBB" w:rsidRPr="00FB3045" w14:paraId="1887D13C" w14:textId="77777777">
        <w:tc>
          <w:tcPr>
            <w:tcW w:w="8640" w:type="dxa"/>
            <w:tcBorders>
              <w:top w:val="nil"/>
              <w:left w:val="nil"/>
              <w:bottom w:val="nil"/>
              <w:right w:val="nil"/>
            </w:tcBorders>
          </w:tcPr>
          <w:p w14:paraId="7C5B4E23" w14:textId="77777777" w:rsidR="00916FBB" w:rsidRPr="00FB3045" w:rsidRDefault="00916FBB" w:rsidP="00FB3045">
            <w:r w:rsidRPr="00FB3045">
              <w:rPr>
                <w:b/>
                <w:bCs/>
              </w:rPr>
              <w:t>Question 5.</w:t>
            </w:r>
            <w:r w:rsidRPr="00FB3045">
              <w:t xml:space="preserve"> Who is someone you can </w:t>
            </w:r>
            <w:proofErr w:type="gramStart"/>
            <w:r w:rsidRPr="00FB3045">
              <w:t>tell</w:t>
            </w:r>
            <w:proofErr w:type="gramEnd"/>
            <w:r w:rsidRPr="00FB3045">
              <w:t xml:space="preserve"> about Jesus this week?</w:t>
            </w:r>
          </w:p>
          <w:p w14:paraId="663EF69D" w14:textId="244B0CA9" w:rsidR="00916FBB" w:rsidRPr="00FB3045" w:rsidRDefault="00916FBB" w:rsidP="00FB3045">
            <w:r w:rsidRPr="00FB3045">
              <w:rPr>
                <w:b/>
                <w:bCs/>
              </w:rPr>
              <w:t>Answer 5.</w:t>
            </w:r>
            <w:r w:rsidRPr="00FB3045">
              <w:t xml:space="preserve"> Answers will vary.</w:t>
            </w:r>
          </w:p>
        </w:tc>
      </w:tr>
    </w:tbl>
    <w:p w14:paraId="2D72A95D" w14:textId="77777777" w:rsidR="00916FBB" w:rsidRDefault="00916FBB">
      <w:pPr>
        <w:spacing w:before="360"/>
      </w:pPr>
      <w:r>
        <w:rPr>
          <w:b/>
          <w:sz w:val="28"/>
        </w:rPr>
        <w:t>Pray about It</w:t>
      </w:r>
    </w:p>
    <w:p w14:paraId="22D821F7" w14:textId="77777777" w:rsidR="00916FBB" w:rsidRDefault="00916FBB">
      <w:pPr>
        <w:jc w:val="both"/>
      </w:pPr>
      <w:r>
        <w:t>Dear God, thank You for the promise of Your Son Jesus’ return. God, there are so many people who don’t know about You. I pray that while we wait for Jesus to come back, that we will do our part in telling others about You. May more and more people hear about You and choose to follow You. Amen.</w:t>
      </w:r>
    </w:p>
    <w:p w14:paraId="57D99201" w14:textId="77777777" w:rsidR="00FB3045" w:rsidRPr="00F03309" w:rsidRDefault="00FB3045" w:rsidP="00FB3045">
      <w:pPr>
        <w:spacing w:before="720"/>
        <w:rPr>
          <w:b/>
          <w:sz w:val="36"/>
          <w:szCs w:val="20"/>
        </w:rPr>
      </w:pPr>
    </w:p>
    <w:p w14:paraId="29523276" w14:textId="7C3D5457" w:rsidR="00916FBB" w:rsidRDefault="00916FBB" w:rsidP="00FB3045">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16FBB" w14:paraId="6E4081DB" w14:textId="77777777">
        <w:tc>
          <w:tcPr>
            <w:tcW w:w="8640" w:type="dxa"/>
            <w:tcBorders>
              <w:top w:val="nil"/>
              <w:left w:val="nil"/>
              <w:bottom w:val="nil"/>
              <w:right w:val="nil"/>
            </w:tcBorders>
          </w:tcPr>
          <w:p w14:paraId="3ADC8D36" w14:textId="77777777" w:rsidR="00FB3045" w:rsidRDefault="00FB3045" w:rsidP="00FB3045"/>
          <w:p w14:paraId="516691F6" w14:textId="268E443D" w:rsidR="00916FBB" w:rsidRPr="00FB3045" w:rsidRDefault="00916FBB" w:rsidP="00FB3045">
            <w:pPr>
              <w:rPr>
                <w:b/>
                <w:bCs/>
              </w:rPr>
            </w:pPr>
            <w:r w:rsidRPr="00FB3045">
              <w:rPr>
                <w:b/>
                <w:bCs/>
              </w:rPr>
              <w:t>Faith Fact</w:t>
            </w:r>
          </w:p>
          <w:p w14:paraId="66FA73F0" w14:textId="77777777" w:rsidR="00916FBB" w:rsidRPr="00FB3045" w:rsidRDefault="00916FBB" w:rsidP="00FB3045">
            <w:r w:rsidRPr="00FB3045">
              <w:t>Jesus is coming back.</w:t>
            </w:r>
          </w:p>
          <w:p w14:paraId="4979368F" w14:textId="77777777" w:rsidR="00FB3045" w:rsidRDefault="00FB3045" w:rsidP="00FB3045">
            <w:pPr>
              <w:rPr>
                <w:b/>
                <w:bCs/>
              </w:rPr>
            </w:pPr>
          </w:p>
          <w:p w14:paraId="313EBBC5" w14:textId="3A221B2C" w:rsidR="00916FBB" w:rsidRPr="00FB3045" w:rsidRDefault="00916FBB" w:rsidP="00FB3045">
            <w:pPr>
              <w:rPr>
                <w:b/>
                <w:bCs/>
              </w:rPr>
            </w:pPr>
            <w:r w:rsidRPr="00FB3045">
              <w:rPr>
                <w:b/>
                <w:bCs/>
              </w:rPr>
              <w:t>Faith Verse</w:t>
            </w:r>
          </w:p>
          <w:p w14:paraId="4EB63887" w14:textId="77777777" w:rsidR="00916FBB" w:rsidRPr="00FB3045" w:rsidRDefault="00C829B2" w:rsidP="00FB3045">
            <w:hyperlink r:id="rId18" w:history="1">
              <w:r w:rsidR="00916FBB" w:rsidRPr="00FB3045">
                <w:rPr>
                  <w:color w:val="0000FF"/>
                  <w:u w:val="single"/>
                </w:rPr>
                <w:t>1 Corinthians 2:9</w:t>
              </w:r>
            </w:hyperlink>
            <w:r w:rsidR="00916FBB" w:rsidRPr="00FB3045">
              <w:rPr>
                <w:color w:val="0000FF"/>
                <w:u w:val="single"/>
              </w:rPr>
              <w:t xml:space="preserve"> </w:t>
            </w:r>
            <w:r w:rsidR="00916FBB" w:rsidRPr="00FB3045">
              <w:t>(NLT)</w:t>
            </w:r>
          </w:p>
          <w:p w14:paraId="3FA36337" w14:textId="77777777" w:rsidR="00916FBB" w:rsidRPr="00FB3045" w:rsidRDefault="00916FBB" w:rsidP="00FB3045">
            <w:r w:rsidRPr="00FB3045">
              <w:t>“No eye has seen, no ear has heard, and no mind has imagined what God has prepared for those who love him.”</w:t>
            </w:r>
          </w:p>
          <w:p w14:paraId="09AA886D" w14:textId="0E426BF2" w:rsidR="00916FBB" w:rsidRPr="00FB3045" w:rsidRDefault="00916FBB" w:rsidP="00FB3045">
            <w:pPr>
              <w:rPr>
                <w:b/>
                <w:bCs/>
              </w:rPr>
            </w:pPr>
            <w:r w:rsidRPr="00FB3045">
              <w:rPr>
                <w:b/>
                <w:bCs/>
              </w:rPr>
              <w:lastRenderedPageBreak/>
              <w:t>Question of the Day: What do you think heaven is like?</w:t>
            </w:r>
          </w:p>
        </w:tc>
      </w:tr>
    </w:tbl>
    <w:p w14:paraId="3BC29A9B" w14:textId="77777777" w:rsidR="00916FBB" w:rsidRDefault="00916FBB">
      <w:pPr>
        <w:spacing w:before="360"/>
      </w:pPr>
      <w:r>
        <w:rPr>
          <w:b/>
          <w:sz w:val="28"/>
        </w:rPr>
        <w:lastRenderedPageBreak/>
        <w:t>Read about It</w:t>
      </w:r>
    </w:p>
    <w:p w14:paraId="33B20374" w14:textId="346E505F" w:rsidR="00916FBB" w:rsidRDefault="00916FBB">
      <w:pPr>
        <w:jc w:val="both"/>
      </w:pPr>
      <w:r>
        <w:rPr>
          <w:b/>
        </w:rPr>
        <w:t xml:space="preserve">Read: </w:t>
      </w:r>
      <w:hyperlink r:id="rId19" w:history="1">
        <w:r>
          <w:rPr>
            <w:color w:val="0000FF"/>
            <w:u w:val="single"/>
          </w:rPr>
          <w:t>1 Thessalonians 4:13–18</w:t>
        </w:r>
      </w:hyperlink>
    </w:p>
    <w:p w14:paraId="070E26F4" w14:textId="77777777" w:rsidR="001539F9" w:rsidRDefault="001539F9">
      <w:pPr>
        <w:jc w:val="both"/>
      </w:pPr>
    </w:p>
    <w:p w14:paraId="4F3B3622" w14:textId="77777777" w:rsidR="00916FBB" w:rsidRDefault="00916FBB">
      <w:pPr>
        <w:jc w:val="both"/>
      </w:pPr>
      <w:r>
        <w:t xml:space="preserve">These verses are filled with hope. They tell us how to think about other Christians who have died: We’ll see them again when Jesus comes back! Because Jesus died and was raised back to life, He defeated death. This means we can trust God for life with Him after death. People who put their faith in Jesus get to spend eternity with Him after they die. </w:t>
      </w:r>
      <w:proofErr w:type="gramStart"/>
      <w:r>
        <w:t>This is why</w:t>
      </w:r>
      <w:proofErr w:type="gramEnd"/>
      <w:r>
        <w:t xml:space="preserve"> we can have hope that we will see them again. These verses tell people to encourage each other with these words—and there is much to be encouraged about today.</w:t>
      </w:r>
    </w:p>
    <w:p w14:paraId="2D988AA6" w14:textId="77777777" w:rsidR="00916FBB" w:rsidRDefault="00916FB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08077C8D" w14:textId="77777777">
        <w:tc>
          <w:tcPr>
            <w:tcW w:w="8640" w:type="dxa"/>
            <w:tcBorders>
              <w:top w:val="nil"/>
              <w:left w:val="nil"/>
              <w:bottom w:val="nil"/>
              <w:right w:val="nil"/>
            </w:tcBorders>
          </w:tcPr>
          <w:p w14:paraId="51E81E29" w14:textId="77777777" w:rsidR="00FB3045" w:rsidRDefault="00FB3045" w:rsidP="00FB3045"/>
          <w:p w14:paraId="500BC30B" w14:textId="2533DE69" w:rsidR="00916FBB" w:rsidRPr="00FB3045" w:rsidRDefault="00916FBB" w:rsidP="00FB3045">
            <w:r w:rsidRPr="00FB3045">
              <w:rPr>
                <w:b/>
                <w:bCs/>
              </w:rPr>
              <w:t>Question 1.</w:t>
            </w:r>
            <w:r w:rsidRPr="00FB3045">
              <w:t xml:space="preserve"> When believers die and we are sad, we can still have hope. Why?</w:t>
            </w:r>
          </w:p>
          <w:p w14:paraId="6E46546F" w14:textId="77777777" w:rsidR="00916FBB" w:rsidRPr="00FB3045" w:rsidRDefault="00916FBB" w:rsidP="00FB3045">
            <w:r w:rsidRPr="00FB3045">
              <w:rPr>
                <w:b/>
                <w:bCs/>
              </w:rPr>
              <w:t>Answer 1.</w:t>
            </w:r>
            <w:r w:rsidRPr="00FB3045">
              <w:t xml:space="preserve"> Because we will see them again (</w:t>
            </w:r>
            <w:hyperlink r:id="rId20" w:history="1">
              <w:r w:rsidRPr="00FB3045">
                <w:rPr>
                  <w:color w:val="0000FF"/>
                  <w:u w:val="single"/>
                </w:rPr>
                <w:t>1 Thessalonians 4:13–14</w:t>
              </w:r>
            </w:hyperlink>
            <w:r w:rsidRPr="00FB3045">
              <w:t>)</w:t>
            </w:r>
          </w:p>
          <w:p w14:paraId="1B22258E" w14:textId="77777777" w:rsidR="00916FBB" w:rsidRPr="00FB3045" w:rsidRDefault="00916FBB" w:rsidP="00FB3045"/>
        </w:tc>
      </w:tr>
      <w:tr w:rsidR="00916FBB" w:rsidRPr="00FB3045" w14:paraId="67170CF0" w14:textId="77777777">
        <w:tc>
          <w:tcPr>
            <w:tcW w:w="8640" w:type="dxa"/>
            <w:tcBorders>
              <w:top w:val="nil"/>
              <w:left w:val="nil"/>
              <w:bottom w:val="nil"/>
              <w:right w:val="nil"/>
            </w:tcBorders>
          </w:tcPr>
          <w:p w14:paraId="2241D709" w14:textId="77777777" w:rsidR="00916FBB" w:rsidRPr="00FB3045" w:rsidRDefault="00916FBB" w:rsidP="00FB3045">
            <w:r w:rsidRPr="00FB3045">
              <w:rPr>
                <w:b/>
                <w:bCs/>
              </w:rPr>
              <w:t>Question 2.</w:t>
            </w:r>
            <w:r w:rsidRPr="00FB3045">
              <w:t xml:space="preserve"> What will happen to believers who have died?</w:t>
            </w:r>
          </w:p>
          <w:p w14:paraId="52E33562" w14:textId="77777777" w:rsidR="00916FBB" w:rsidRPr="00FB3045" w:rsidRDefault="00916FBB" w:rsidP="00FB3045">
            <w:r w:rsidRPr="00FB3045">
              <w:rPr>
                <w:b/>
                <w:bCs/>
              </w:rPr>
              <w:t>Answer 2.</w:t>
            </w:r>
            <w:r w:rsidRPr="00FB3045">
              <w:t xml:space="preserve"> They will be with Jesus. (</w:t>
            </w:r>
            <w:hyperlink r:id="rId21" w:history="1">
              <w:r w:rsidRPr="00FB3045">
                <w:rPr>
                  <w:color w:val="0000FF"/>
                  <w:u w:val="single"/>
                </w:rPr>
                <w:t>1 Thessalonians 4:14</w:t>
              </w:r>
            </w:hyperlink>
            <w:r w:rsidRPr="00FB3045">
              <w:t>)</w:t>
            </w:r>
          </w:p>
          <w:p w14:paraId="7183C485" w14:textId="77777777" w:rsidR="00916FBB" w:rsidRPr="00FB3045" w:rsidRDefault="00916FBB" w:rsidP="00FB3045"/>
        </w:tc>
      </w:tr>
      <w:tr w:rsidR="00916FBB" w:rsidRPr="00FB3045" w14:paraId="329AC5F4" w14:textId="77777777">
        <w:tc>
          <w:tcPr>
            <w:tcW w:w="8640" w:type="dxa"/>
            <w:tcBorders>
              <w:top w:val="nil"/>
              <w:left w:val="nil"/>
              <w:bottom w:val="nil"/>
              <w:right w:val="nil"/>
            </w:tcBorders>
          </w:tcPr>
          <w:p w14:paraId="7A583F4E" w14:textId="77777777" w:rsidR="00916FBB" w:rsidRPr="00FB3045" w:rsidRDefault="00916FBB" w:rsidP="00FB3045">
            <w:r w:rsidRPr="00FB3045">
              <w:rPr>
                <w:b/>
                <w:bCs/>
              </w:rPr>
              <w:t>Question 3.</w:t>
            </w:r>
            <w:r w:rsidRPr="00FB3045">
              <w:t xml:space="preserve"> What are some things that </w:t>
            </w:r>
            <w:hyperlink r:id="rId22" w:history="1">
              <w:r w:rsidRPr="00FB3045">
                <w:rPr>
                  <w:color w:val="0000FF"/>
                  <w:u w:val="single"/>
                </w:rPr>
                <w:t>1 Thessalonians 4:16</w:t>
              </w:r>
            </w:hyperlink>
            <w:r w:rsidRPr="00FB3045">
              <w:t xml:space="preserve"> says will happen when the Lord returns?</w:t>
            </w:r>
          </w:p>
          <w:p w14:paraId="268197A9" w14:textId="44F91B55" w:rsidR="00916FBB" w:rsidRPr="00FB3045" w:rsidRDefault="00916FBB" w:rsidP="00FB3045">
            <w:r w:rsidRPr="00FB3045">
              <w:rPr>
                <w:b/>
                <w:bCs/>
              </w:rPr>
              <w:t>Answer 3.</w:t>
            </w:r>
            <w:r w:rsidRPr="00FB3045">
              <w:t xml:space="preserve"> “For the Lord himself will come down from heaven with a commanding shout, with the voice of the archangel, and with the trumpet call of God. First, the believers w</w:t>
            </w:r>
            <w:r w:rsidR="001539F9">
              <w:t>h</w:t>
            </w:r>
            <w:r w:rsidRPr="00FB3045">
              <w:t>o have died will rise from their graves.” (</w:t>
            </w:r>
            <w:hyperlink r:id="rId23" w:history="1">
              <w:r w:rsidRPr="00FB3045">
                <w:rPr>
                  <w:color w:val="0000FF"/>
                  <w:u w:val="single"/>
                </w:rPr>
                <w:t>1 Thessalonians 4:16</w:t>
              </w:r>
            </w:hyperlink>
            <w:r w:rsidRPr="00FB3045">
              <w:t>)</w:t>
            </w:r>
          </w:p>
          <w:p w14:paraId="54A3FFD7" w14:textId="77777777" w:rsidR="00916FBB" w:rsidRPr="00FB3045" w:rsidRDefault="00916FBB" w:rsidP="00FB3045"/>
        </w:tc>
      </w:tr>
      <w:tr w:rsidR="00916FBB" w:rsidRPr="00FB3045" w14:paraId="574E5F07" w14:textId="77777777">
        <w:tc>
          <w:tcPr>
            <w:tcW w:w="8640" w:type="dxa"/>
            <w:tcBorders>
              <w:top w:val="nil"/>
              <w:left w:val="nil"/>
              <w:bottom w:val="nil"/>
              <w:right w:val="nil"/>
            </w:tcBorders>
          </w:tcPr>
          <w:p w14:paraId="76A8FC3A" w14:textId="77777777" w:rsidR="00916FBB" w:rsidRPr="00FB3045" w:rsidRDefault="00916FBB" w:rsidP="00FB3045">
            <w:r w:rsidRPr="00FB3045">
              <w:rPr>
                <w:b/>
                <w:bCs/>
              </w:rPr>
              <w:t>Question 4.</w:t>
            </w:r>
            <w:r w:rsidRPr="00FB3045">
              <w:t xml:space="preserve"> How long will the believers be with the Lord?</w:t>
            </w:r>
          </w:p>
          <w:p w14:paraId="4BE12E10" w14:textId="77777777" w:rsidR="00916FBB" w:rsidRPr="00FB3045" w:rsidRDefault="00916FBB" w:rsidP="00FB3045">
            <w:r w:rsidRPr="00FB3045">
              <w:rPr>
                <w:b/>
                <w:bCs/>
              </w:rPr>
              <w:t>Answer 4.</w:t>
            </w:r>
            <w:r w:rsidRPr="00FB3045">
              <w:t xml:space="preserve"> Forever (</w:t>
            </w:r>
            <w:hyperlink r:id="rId24" w:history="1">
              <w:r w:rsidRPr="00FB3045">
                <w:rPr>
                  <w:color w:val="0000FF"/>
                  <w:u w:val="single"/>
                </w:rPr>
                <w:t>1 Thessalonians 4:17</w:t>
              </w:r>
            </w:hyperlink>
            <w:r w:rsidRPr="00FB3045">
              <w:t>)</w:t>
            </w:r>
          </w:p>
          <w:p w14:paraId="18B0F25B" w14:textId="77777777" w:rsidR="00916FBB" w:rsidRPr="00FB3045" w:rsidRDefault="00916FBB" w:rsidP="00FB3045"/>
        </w:tc>
      </w:tr>
      <w:tr w:rsidR="00916FBB" w:rsidRPr="00FB3045" w14:paraId="1A8484BB" w14:textId="77777777">
        <w:tc>
          <w:tcPr>
            <w:tcW w:w="8640" w:type="dxa"/>
            <w:tcBorders>
              <w:top w:val="nil"/>
              <w:left w:val="nil"/>
              <w:bottom w:val="nil"/>
              <w:right w:val="nil"/>
            </w:tcBorders>
          </w:tcPr>
          <w:p w14:paraId="74A084CE" w14:textId="77777777" w:rsidR="00916FBB" w:rsidRPr="00FB3045" w:rsidRDefault="00916FBB" w:rsidP="00FB3045">
            <w:r w:rsidRPr="00FB3045">
              <w:rPr>
                <w:b/>
                <w:bCs/>
              </w:rPr>
              <w:t>Question 5.</w:t>
            </w:r>
            <w:r w:rsidRPr="00FB3045">
              <w:t xml:space="preserve"> What do you think that day will be like when Jesus returns?</w:t>
            </w:r>
          </w:p>
          <w:p w14:paraId="085E08CE" w14:textId="50D9F7B1" w:rsidR="00916FBB" w:rsidRPr="00FB3045" w:rsidRDefault="00916FBB" w:rsidP="00FB3045">
            <w:r w:rsidRPr="00FB3045">
              <w:rPr>
                <w:b/>
                <w:bCs/>
              </w:rPr>
              <w:t>Answer 5.</w:t>
            </w:r>
            <w:r w:rsidRPr="00FB3045">
              <w:t xml:space="preserve"> Answers may vary.</w:t>
            </w:r>
          </w:p>
        </w:tc>
      </w:tr>
    </w:tbl>
    <w:p w14:paraId="68E4AEC2" w14:textId="77777777" w:rsidR="00916FBB" w:rsidRDefault="00916FBB">
      <w:pPr>
        <w:spacing w:before="360"/>
      </w:pPr>
      <w:r>
        <w:rPr>
          <w:b/>
          <w:sz w:val="28"/>
        </w:rPr>
        <w:t>Pray about It</w:t>
      </w:r>
    </w:p>
    <w:p w14:paraId="2811247E" w14:textId="77777777" w:rsidR="00916FBB" w:rsidRDefault="00916FBB">
      <w:pPr>
        <w:jc w:val="both"/>
      </w:pPr>
      <w:r>
        <w:t>Dear God, thank You for the promise that we will see our loved ones who are believers again. I thank You that Jesus overcame death. God, I thank You for the hope we find in You alone. Amen.</w:t>
      </w:r>
    </w:p>
    <w:p w14:paraId="49E096DB" w14:textId="77777777" w:rsidR="00FB3045" w:rsidRDefault="00FB3045" w:rsidP="00FB3045">
      <w:pPr>
        <w:spacing w:before="720"/>
        <w:rPr>
          <w:b/>
          <w:sz w:val="48"/>
        </w:rPr>
      </w:pPr>
    </w:p>
    <w:p w14:paraId="72AF3336" w14:textId="77777777" w:rsidR="00F03309" w:rsidRDefault="00F03309" w:rsidP="00FB3045">
      <w:pPr>
        <w:spacing w:before="720"/>
        <w:rPr>
          <w:b/>
          <w:sz w:val="48"/>
        </w:rPr>
      </w:pPr>
    </w:p>
    <w:p w14:paraId="75BA450F" w14:textId="71FF8571" w:rsidR="00916FBB" w:rsidRDefault="00916FBB" w:rsidP="00FB3045">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24C73243" w14:textId="77777777">
        <w:tc>
          <w:tcPr>
            <w:tcW w:w="8640" w:type="dxa"/>
            <w:tcBorders>
              <w:top w:val="nil"/>
              <w:left w:val="nil"/>
              <w:bottom w:val="nil"/>
              <w:right w:val="nil"/>
            </w:tcBorders>
          </w:tcPr>
          <w:p w14:paraId="2BF7000C" w14:textId="77777777" w:rsidR="00D668B4" w:rsidRDefault="00D668B4" w:rsidP="00FB3045">
            <w:pPr>
              <w:rPr>
                <w:b/>
                <w:bCs/>
              </w:rPr>
            </w:pPr>
          </w:p>
          <w:p w14:paraId="05F84F88" w14:textId="034FEB00" w:rsidR="00916FBB" w:rsidRPr="00FB3045" w:rsidRDefault="00916FBB" w:rsidP="00FB3045">
            <w:pPr>
              <w:rPr>
                <w:b/>
                <w:bCs/>
              </w:rPr>
            </w:pPr>
            <w:r w:rsidRPr="00FB3045">
              <w:rPr>
                <w:b/>
                <w:bCs/>
              </w:rPr>
              <w:t>Faith Fact</w:t>
            </w:r>
          </w:p>
          <w:p w14:paraId="220FCA48" w14:textId="77777777" w:rsidR="00916FBB" w:rsidRPr="00FB3045" w:rsidRDefault="00916FBB" w:rsidP="00FB3045">
            <w:r w:rsidRPr="00FB3045">
              <w:t>Jesus is coming back.</w:t>
            </w:r>
          </w:p>
          <w:p w14:paraId="7E5C6660" w14:textId="77777777" w:rsidR="00FB3045" w:rsidRDefault="00FB3045" w:rsidP="00FB3045">
            <w:pPr>
              <w:rPr>
                <w:b/>
                <w:bCs/>
              </w:rPr>
            </w:pPr>
          </w:p>
          <w:p w14:paraId="52CFF6A2" w14:textId="48083815" w:rsidR="00916FBB" w:rsidRPr="00FB3045" w:rsidRDefault="00916FBB" w:rsidP="00FB3045">
            <w:pPr>
              <w:rPr>
                <w:b/>
                <w:bCs/>
              </w:rPr>
            </w:pPr>
            <w:r w:rsidRPr="00FB3045">
              <w:rPr>
                <w:b/>
                <w:bCs/>
              </w:rPr>
              <w:t>Faith Verse</w:t>
            </w:r>
          </w:p>
          <w:p w14:paraId="0F3593D3" w14:textId="77777777" w:rsidR="00916FBB" w:rsidRPr="00FB3045" w:rsidRDefault="00C829B2" w:rsidP="00FB3045">
            <w:hyperlink r:id="rId25" w:history="1">
              <w:r w:rsidR="00916FBB" w:rsidRPr="00FB3045">
                <w:rPr>
                  <w:color w:val="0000FF"/>
                  <w:u w:val="single"/>
                </w:rPr>
                <w:t>1 Corinthians 2:9</w:t>
              </w:r>
            </w:hyperlink>
            <w:r w:rsidR="00916FBB" w:rsidRPr="00FB3045">
              <w:t xml:space="preserve"> (NLT)</w:t>
            </w:r>
          </w:p>
          <w:p w14:paraId="1574B981" w14:textId="77777777" w:rsidR="00916FBB" w:rsidRPr="00FB3045" w:rsidRDefault="00916FBB" w:rsidP="00FB3045">
            <w:r w:rsidRPr="00FB3045">
              <w:t>“No eye has seen, no ear has heard, and no mind has imagined what God has prepared for those who love him.”</w:t>
            </w:r>
          </w:p>
          <w:p w14:paraId="0C2D226A" w14:textId="77777777" w:rsidR="00FB3045" w:rsidRDefault="00FB3045" w:rsidP="00FB3045">
            <w:pPr>
              <w:rPr>
                <w:b/>
                <w:bCs/>
              </w:rPr>
            </w:pPr>
          </w:p>
          <w:p w14:paraId="4726563D" w14:textId="3A8DE92A" w:rsidR="00916FBB" w:rsidRPr="00FB3045" w:rsidRDefault="00916FBB" w:rsidP="00FB3045">
            <w:pPr>
              <w:rPr>
                <w:b/>
                <w:bCs/>
              </w:rPr>
            </w:pPr>
            <w:r w:rsidRPr="00FB3045">
              <w:rPr>
                <w:b/>
                <w:bCs/>
              </w:rPr>
              <w:t>Question of the Day: Have you told someone that Jesus died for them?</w:t>
            </w:r>
          </w:p>
        </w:tc>
      </w:tr>
    </w:tbl>
    <w:p w14:paraId="08DFEE7D" w14:textId="77777777" w:rsidR="00916FBB" w:rsidRDefault="00916FBB">
      <w:pPr>
        <w:spacing w:before="360"/>
      </w:pPr>
      <w:r>
        <w:rPr>
          <w:b/>
          <w:sz w:val="28"/>
        </w:rPr>
        <w:t>Read about It</w:t>
      </w:r>
    </w:p>
    <w:p w14:paraId="11CCE317" w14:textId="77777777" w:rsidR="00916FBB" w:rsidRDefault="00916FBB">
      <w:pPr>
        <w:jc w:val="both"/>
      </w:pPr>
      <w:r>
        <w:rPr>
          <w:b/>
        </w:rPr>
        <w:t xml:space="preserve">Read: </w:t>
      </w:r>
      <w:hyperlink r:id="rId26" w:history="1">
        <w:r>
          <w:rPr>
            <w:color w:val="0000FF"/>
            <w:u w:val="single"/>
          </w:rPr>
          <w:t>1 Corinthians 15:50–58</w:t>
        </w:r>
      </w:hyperlink>
    </w:p>
    <w:p w14:paraId="7C30AD3D" w14:textId="77777777" w:rsidR="00916FBB" w:rsidRDefault="00916FBB">
      <w:pPr>
        <w:spacing w:before="180"/>
        <w:jc w:val="both"/>
      </w:pPr>
      <w:r>
        <w:t xml:space="preserve">Did you know that nothing you do for Jesus is ever useless? These verses explain why: Jesus is still alive! He defeated death so that we can live with Him forever. Death can seem like a loss, but it will not be a loss for people who know Jesus. It will be a victory, because then we get to live with Him forever in new bodies that don’t die. We can have faith that this will happen because we know that Jesus has already defeated death. </w:t>
      </w:r>
      <w:proofErr w:type="gramStart"/>
      <w:r>
        <w:t>So</w:t>
      </w:r>
      <w:proofErr w:type="gramEnd"/>
      <w:r>
        <w:t xml:space="preserve"> we can be strong because victory is on the way. We can tell other people what Jesus did for them. Then they can know true victory, too!</w:t>
      </w:r>
    </w:p>
    <w:p w14:paraId="7272ECBA" w14:textId="77777777" w:rsidR="00916FBB" w:rsidRDefault="00916FB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16FBB" w:rsidRPr="00FB3045" w14:paraId="185D88CE" w14:textId="77777777">
        <w:tc>
          <w:tcPr>
            <w:tcW w:w="8640" w:type="dxa"/>
            <w:tcBorders>
              <w:top w:val="nil"/>
              <w:left w:val="nil"/>
              <w:bottom w:val="nil"/>
              <w:right w:val="nil"/>
            </w:tcBorders>
          </w:tcPr>
          <w:p w14:paraId="5F6F61AE" w14:textId="77777777" w:rsidR="00FB3045" w:rsidRDefault="00FB3045" w:rsidP="00FB3045"/>
          <w:p w14:paraId="3DF0873E" w14:textId="7136D3FC" w:rsidR="00916FBB" w:rsidRPr="00FB3045" w:rsidRDefault="00916FBB" w:rsidP="00FB3045">
            <w:r w:rsidRPr="00FB3045">
              <w:rPr>
                <w:b/>
                <w:bCs/>
              </w:rPr>
              <w:t>Question 1.</w:t>
            </w:r>
            <w:r w:rsidRPr="00FB3045">
              <w:t xml:space="preserve"> What does </w:t>
            </w:r>
            <w:hyperlink r:id="rId27" w:history="1">
              <w:r w:rsidRPr="00FB3045">
                <w:rPr>
                  <w:color w:val="0000FF"/>
                  <w:u w:val="single"/>
                </w:rPr>
                <w:t>1 Corinthians 15</w:t>
              </w:r>
            </w:hyperlink>
            <w:r w:rsidRPr="00FB3045">
              <w:rPr>
                <w:color w:val="0000FF"/>
                <w:u w:val="single"/>
              </w:rPr>
              <w:t xml:space="preserve"> </w:t>
            </w:r>
            <w:r w:rsidRPr="00FB3045">
              <w:t>say will happen to our bodies?</w:t>
            </w:r>
          </w:p>
          <w:p w14:paraId="4F81301C" w14:textId="77777777" w:rsidR="00916FBB" w:rsidRPr="00FB3045" w:rsidRDefault="00916FBB" w:rsidP="00FB3045">
            <w:r w:rsidRPr="00FB3045">
              <w:rPr>
                <w:b/>
                <w:bCs/>
              </w:rPr>
              <w:t>Answer 1.</w:t>
            </w:r>
            <w:r w:rsidRPr="00FB3045">
              <w:t xml:space="preserve"> They will be changed into ones that can live forever. (</w:t>
            </w:r>
            <w:hyperlink r:id="rId28" w:history="1">
              <w:r w:rsidRPr="00FB3045">
                <w:rPr>
                  <w:color w:val="0000FF"/>
                  <w:u w:val="single"/>
                </w:rPr>
                <w:t>1 Corinthians 15:51–53</w:t>
              </w:r>
            </w:hyperlink>
            <w:r w:rsidRPr="00FB3045">
              <w:t>)</w:t>
            </w:r>
          </w:p>
          <w:p w14:paraId="2A1F932A" w14:textId="77777777" w:rsidR="00916FBB" w:rsidRPr="00FB3045" w:rsidRDefault="00916FBB" w:rsidP="00FB3045"/>
        </w:tc>
      </w:tr>
      <w:tr w:rsidR="00916FBB" w:rsidRPr="00FB3045" w14:paraId="6C0CB9DF" w14:textId="77777777">
        <w:tc>
          <w:tcPr>
            <w:tcW w:w="8640" w:type="dxa"/>
            <w:tcBorders>
              <w:top w:val="nil"/>
              <w:left w:val="nil"/>
              <w:bottom w:val="nil"/>
              <w:right w:val="nil"/>
            </w:tcBorders>
          </w:tcPr>
          <w:p w14:paraId="5755F271" w14:textId="77777777" w:rsidR="00916FBB" w:rsidRPr="00FB3045" w:rsidRDefault="00916FBB" w:rsidP="00FB3045">
            <w:r w:rsidRPr="00FB3045">
              <w:rPr>
                <w:b/>
                <w:bCs/>
              </w:rPr>
              <w:t>Question 2.</w:t>
            </w:r>
            <w:r w:rsidRPr="00FB3045">
              <w:t xml:space="preserve"> How can we have victory over both sin and death?</w:t>
            </w:r>
          </w:p>
          <w:p w14:paraId="1742CE51" w14:textId="77777777" w:rsidR="00916FBB" w:rsidRPr="00FB3045" w:rsidRDefault="00916FBB" w:rsidP="00FB3045">
            <w:r w:rsidRPr="00FB3045">
              <w:rPr>
                <w:b/>
                <w:bCs/>
              </w:rPr>
              <w:t>Answer 2.</w:t>
            </w:r>
            <w:r w:rsidRPr="00FB3045">
              <w:t xml:space="preserve"> By accepting Jesus’ death for our sins and His victory over the grave (</w:t>
            </w:r>
            <w:hyperlink r:id="rId29" w:history="1">
              <w:r w:rsidRPr="00FB3045">
                <w:rPr>
                  <w:color w:val="0000FF"/>
                  <w:u w:val="single"/>
                </w:rPr>
                <w:t>1 Corinthians 15:57</w:t>
              </w:r>
            </w:hyperlink>
            <w:r w:rsidRPr="00FB3045">
              <w:rPr>
                <w:color w:val="0000FF"/>
                <w:u w:val="single"/>
              </w:rPr>
              <w:t>)</w:t>
            </w:r>
          </w:p>
          <w:p w14:paraId="78F1B72A" w14:textId="77777777" w:rsidR="00916FBB" w:rsidRPr="00FB3045" w:rsidRDefault="00916FBB" w:rsidP="00FB3045"/>
        </w:tc>
      </w:tr>
      <w:tr w:rsidR="00916FBB" w:rsidRPr="00FB3045" w14:paraId="2C613323" w14:textId="77777777">
        <w:tc>
          <w:tcPr>
            <w:tcW w:w="8640" w:type="dxa"/>
            <w:tcBorders>
              <w:top w:val="nil"/>
              <w:left w:val="nil"/>
              <w:bottom w:val="nil"/>
              <w:right w:val="nil"/>
            </w:tcBorders>
          </w:tcPr>
          <w:p w14:paraId="3F438457" w14:textId="77777777" w:rsidR="00916FBB" w:rsidRPr="00FB3045" w:rsidRDefault="00916FBB" w:rsidP="00FB3045">
            <w:r w:rsidRPr="00FB3045">
              <w:rPr>
                <w:b/>
                <w:bCs/>
              </w:rPr>
              <w:t>Question 3.</w:t>
            </w:r>
            <w:r w:rsidRPr="00FB3045">
              <w:t xml:space="preserve"> What challenge for us is found in </w:t>
            </w:r>
            <w:hyperlink r:id="rId30" w:history="1">
              <w:r w:rsidRPr="00FB3045">
                <w:rPr>
                  <w:color w:val="0000FF"/>
                  <w:u w:val="single"/>
                </w:rPr>
                <w:t>1 Corinthians 15:58</w:t>
              </w:r>
            </w:hyperlink>
            <w:r w:rsidRPr="00FB3045">
              <w:t>?</w:t>
            </w:r>
          </w:p>
          <w:p w14:paraId="1C38DFD7" w14:textId="77777777" w:rsidR="00916FBB" w:rsidRPr="00FB3045" w:rsidRDefault="00916FBB" w:rsidP="00FB3045">
            <w:r w:rsidRPr="00FB3045">
              <w:rPr>
                <w:b/>
                <w:bCs/>
              </w:rPr>
              <w:t>Answer 3.</w:t>
            </w:r>
            <w:r w:rsidRPr="00FB3045">
              <w:t xml:space="preserve"> To be strong and immovable and to always work enthusiastically for the Lord (</w:t>
            </w:r>
            <w:hyperlink r:id="rId31" w:history="1">
              <w:r w:rsidRPr="00FB3045">
                <w:rPr>
                  <w:color w:val="0000FF"/>
                  <w:u w:val="single"/>
                </w:rPr>
                <w:t>1 Corinthians 15:58</w:t>
              </w:r>
            </w:hyperlink>
            <w:r w:rsidRPr="00FB3045">
              <w:t>)</w:t>
            </w:r>
          </w:p>
          <w:p w14:paraId="4CEFF39A" w14:textId="77777777" w:rsidR="00916FBB" w:rsidRPr="00FB3045" w:rsidRDefault="00916FBB" w:rsidP="00FB3045"/>
        </w:tc>
      </w:tr>
      <w:tr w:rsidR="00916FBB" w:rsidRPr="00FB3045" w14:paraId="3BBAC3AE" w14:textId="77777777">
        <w:tc>
          <w:tcPr>
            <w:tcW w:w="8640" w:type="dxa"/>
            <w:tcBorders>
              <w:top w:val="nil"/>
              <w:left w:val="nil"/>
              <w:bottom w:val="nil"/>
              <w:right w:val="nil"/>
            </w:tcBorders>
          </w:tcPr>
          <w:p w14:paraId="27F3978A" w14:textId="77777777" w:rsidR="00916FBB" w:rsidRPr="00FB3045" w:rsidRDefault="00916FBB" w:rsidP="00FB3045">
            <w:r w:rsidRPr="00FB3045">
              <w:rPr>
                <w:b/>
                <w:bCs/>
              </w:rPr>
              <w:t>Question 4.</w:t>
            </w:r>
            <w:r w:rsidRPr="00FB3045">
              <w:t xml:space="preserve"> Why is nothing we do for the Lord useless?</w:t>
            </w:r>
          </w:p>
          <w:p w14:paraId="47094A18" w14:textId="77777777" w:rsidR="00916FBB" w:rsidRPr="00FB3045" w:rsidRDefault="00916FBB" w:rsidP="00FB3045">
            <w:r w:rsidRPr="00FB3045">
              <w:rPr>
                <w:b/>
                <w:bCs/>
              </w:rPr>
              <w:t>Answer 4.</w:t>
            </w:r>
            <w:r w:rsidRPr="00FB3045">
              <w:t xml:space="preserve"> Answers may vary.</w:t>
            </w:r>
          </w:p>
          <w:p w14:paraId="4A6C6711" w14:textId="77777777" w:rsidR="00916FBB" w:rsidRPr="00FB3045" w:rsidRDefault="00916FBB" w:rsidP="00FB3045"/>
        </w:tc>
      </w:tr>
      <w:tr w:rsidR="00916FBB" w:rsidRPr="00FB3045" w14:paraId="749BCF48" w14:textId="77777777">
        <w:tc>
          <w:tcPr>
            <w:tcW w:w="8640" w:type="dxa"/>
            <w:tcBorders>
              <w:top w:val="nil"/>
              <w:left w:val="nil"/>
              <w:bottom w:val="nil"/>
              <w:right w:val="nil"/>
            </w:tcBorders>
          </w:tcPr>
          <w:p w14:paraId="06F1AF26" w14:textId="77777777" w:rsidR="00916FBB" w:rsidRPr="00FB3045" w:rsidRDefault="00916FBB" w:rsidP="00FB3045">
            <w:r w:rsidRPr="00FB3045">
              <w:rPr>
                <w:b/>
                <w:bCs/>
              </w:rPr>
              <w:lastRenderedPageBreak/>
              <w:t>Question 5.</w:t>
            </w:r>
            <w:r w:rsidRPr="00FB3045">
              <w:t xml:space="preserve"> How can the Lord use you?</w:t>
            </w:r>
          </w:p>
          <w:p w14:paraId="1F5AAC97" w14:textId="4F034938" w:rsidR="00916FBB" w:rsidRPr="00FB3045" w:rsidRDefault="00916FBB" w:rsidP="00FB3045">
            <w:r w:rsidRPr="00FB3045">
              <w:rPr>
                <w:b/>
                <w:bCs/>
              </w:rPr>
              <w:t>Answer 5.</w:t>
            </w:r>
            <w:r w:rsidRPr="00FB3045">
              <w:t xml:space="preserve"> Answers will vary.</w:t>
            </w:r>
          </w:p>
        </w:tc>
      </w:tr>
    </w:tbl>
    <w:p w14:paraId="0583E3E2" w14:textId="77777777" w:rsidR="00F03309" w:rsidRDefault="00F03309">
      <w:pPr>
        <w:spacing w:before="360"/>
        <w:rPr>
          <w:b/>
          <w:sz w:val="28"/>
        </w:rPr>
      </w:pPr>
    </w:p>
    <w:p w14:paraId="186BEBDE" w14:textId="464CA5DD" w:rsidR="00916FBB" w:rsidRDefault="00916FBB">
      <w:pPr>
        <w:spacing w:before="360"/>
      </w:pPr>
      <w:r>
        <w:rPr>
          <w:b/>
          <w:sz w:val="28"/>
        </w:rPr>
        <w:t>Pray about It</w:t>
      </w:r>
    </w:p>
    <w:p w14:paraId="46151C25" w14:textId="4C1CD098" w:rsidR="001F6F94" w:rsidRDefault="00916FBB" w:rsidP="00FB3045">
      <w:pPr>
        <w:jc w:val="both"/>
      </w:pPr>
      <w:r>
        <w:t>Dear God, thank You for giving us ultimate victory in Jesus and in what He did on the Cross. I pray that You will use my life so that others will come to know who You are. Amen.</w:t>
      </w:r>
    </w:p>
    <w:sectPr w:rsidR="001F6F94" w:rsidSect="00DE418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D072" w14:textId="77777777" w:rsidR="00C829B2" w:rsidRDefault="00C829B2">
      <w:r>
        <w:separator/>
      </w:r>
    </w:p>
  </w:endnote>
  <w:endnote w:type="continuationSeparator" w:id="0">
    <w:p w14:paraId="7A115C4C" w14:textId="77777777" w:rsidR="00C829B2" w:rsidRDefault="00C8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A933" w14:textId="0F1C6F42" w:rsidR="00882F76" w:rsidRDefault="00796639">
    <w:r>
      <w:t xml:space="preserve">Assemblies of God. (2021). </w:t>
    </w:r>
    <w:r>
      <w:rPr>
        <w:i/>
        <w:iCs/>
      </w:rPr>
      <w:t xml:space="preserve">Learn </w:t>
    </w:r>
    <w:r w:rsidRPr="00FB3045">
      <w:rPr>
        <w:i/>
        <w:iCs/>
      </w:rPr>
      <w:t>Family Devotions</w:t>
    </w:r>
    <w:r>
      <w:t>. Springfield, MO: Assemblies of God.</w:t>
    </w:r>
    <w:r w:rsidR="00FB304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115A" w14:textId="77777777" w:rsidR="00C829B2" w:rsidRDefault="00C829B2">
      <w:r>
        <w:separator/>
      </w:r>
    </w:p>
  </w:footnote>
  <w:footnote w:type="continuationSeparator" w:id="0">
    <w:p w14:paraId="53E21F1C" w14:textId="77777777" w:rsidR="00C829B2" w:rsidRDefault="00C8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BB"/>
    <w:rsid w:val="001539F9"/>
    <w:rsid w:val="00383423"/>
    <w:rsid w:val="004C7306"/>
    <w:rsid w:val="00564057"/>
    <w:rsid w:val="00796639"/>
    <w:rsid w:val="00882F76"/>
    <w:rsid w:val="00916FBB"/>
    <w:rsid w:val="00C829B2"/>
    <w:rsid w:val="00C8526B"/>
    <w:rsid w:val="00D668B4"/>
    <w:rsid w:val="00D81C9C"/>
    <w:rsid w:val="00F03309"/>
    <w:rsid w:val="00F1632B"/>
    <w:rsid w:val="00FB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2E9"/>
  <w15:chartTrackingRefBased/>
  <w15:docId w15:val="{41C29967-8EBB-1440-9BA1-E3D93292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045"/>
    <w:rPr>
      <w:color w:val="0563C1" w:themeColor="hyperlink"/>
      <w:u w:val="single"/>
    </w:rPr>
  </w:style>
  <w:style w:type="paragraph" w:styleId="Header">
    <w:name w:val="header"/>
    <w:basedOn w:val="Normal"/>
    <w:link w:val="HeaderChar"/>
    <w:uiPriority w:val="99"/>
    <w:unhideWhenUsed/>
    <w:rsid w:val="00FB3045"/>
    <w:pPr>
      <w:tabs>
        <w:tab w:val="center" w:pos="4680"/>
        <w:tab w:val="right" w:pos="9360"/>
      </w:tabs>
    </w:pPr>
  </w:style>
  <w:style w:type="character" w:customStyle="1" w:styleId="HeaderChar">
    <w:name w:val="Header Char"/>
    <w:basedOn w:val="DefaultParagraphFont"/>
    <w:link w:val="Header"/>
    <w:uiPriority w:val="99"/>
    <w:rsid w:val="00FB3045"/>
  </w:style>
  <w:style w:type="paragraph" w:styleId="Footer">
    <w:name w:val="footer"/>
    <w:basedOn w:val="Normal"/>
    <w:link w:val="FooterChar"/>
    <w:uiPriority w:val="99"/>
    <w:unhideWhenUsed/>
    <w:rsid w:val="00FB3045"/>
    <w:pPr>
      <w:tabs>
        <w:tab w:val="center" w:pos="4680"/>
        <w:tab w:val="right" w:pos="9360"/>
      </w:tabs>
    </w:pPr>
  </w:style>
  <w:style w:type="character" w:customStyle="1" w:styleId="FooterChar">
    <w:name w:val="Footer Char"/>
    <w:basedOn w:val="DefaultParagraphFont"/>
    <w:link w:val="Footer"/>
    <w:uiPriority w:val="99"/>
    <w:rsid w:val="00FB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2Pe3.8-13" TargetMode="External"/><Relationship Id="rId18" Type="http://schemas.openxmlformats.org/officeDocument/2006/relationships/hyperlink" Target="https://ref.ly/logosref/Bible.1Co2.9" TargetMode="External"/><Relationship Id="rId26" Type="http://schemas.openxmlformats.org/officeDocument/2006/relationships/hyperlink" Target="https://ref.ly/logosref/Bible.1Co15.50-58" TargetMode="External"/><Relationship Id="rId3" Type="http://schemas.openxmlformats.org/officeDocument/2006/relationships/webSettings" Target="webSettings.xml"/><Relationship Id="rId21" Type="http://schemas.openxmlformats.org/officeDocument/2006/relationships/hyperlink" Target="https://ref.ly/logosref/Bible.1Th4.14" TargetMode="External"/><Relationship Id="rId34" Type="http://schemas.openxmlformats.org/officeDocument/2006/relationships/theme" Target="theme/theme1.xml"/><Relationship Id="rId7" Type="http://schemas.openxmlformats.org/officeDocument/2006/relationships/hyperlink" Target="https://ref.ly/logosref/Bible.Mt24.35-44" TargetMode="External"/><Relationship Id="rId12" Type="http://schemas.openxmlformats.org/officeDocument/2006/relationships/hyperlink" Target="https://ref.ly/logosref/Bible.1Co2.9" TargetMode="External"/><Relationship Id="rId17" Type="http://schemas.openxmlformats.org/officeDocument/2006/relationships/hyperlink" Target="https://ref.ly/logosref/Bible.2Pe3.13" TargetMode="External"/><Relationship Id="rId25" Type="http://schemas.openxmlformats.org/officeDocument/2006/relationships/hyperlink" Target="https://ref.ly/logosref/Bible.1Co2.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2Pe3.13" TargetMode="External"/><Relationship Id="rId20" Type="http://schemas.openxmlformats.org/officeDocument/2006/relationships/hyperlink" Target="https://ref.ly/logosref/Bible.1Th4.13-14" TargetMode="External"/><Relationship Id="rId29" Type="http://schemas.openxmlformats.org/officeDocument/2006/relationships/hyperlink" Target="https://ref.ly/logosref/Bible.1Co15.57" TargetMode="Externa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Mt24.44" TargetMode="External"/><Relationship Id="rId24" Type="http://schemas.openxmlformats.org/officeDocument/2006/relationships/hyperlink" Target="https://ref.ly/logosref/Bible.1Th4.17"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2Pe3.9" TargetMode="External"/><Relationship Id="rId23" Type="http://schemas.openxmlformats.org/officeDocument/2006/relationships/hyperlink" Target="https://ref.ly/logosref/Bible.1Th4.16" TargetMode="External"/><Relationship Id="rId28" Type="http://schemas.openxmlformats.org/officeDocument/2006/relationships/hyperlink" Target="https://ref.ly/logosref/Bible.1Co15.51-53" TargetMode="External"/><Relationship Id="rId10" Type="http://schemas.openxmlformats.org/officeDocument/2006/relationships/hyperlink" Target="https://ref.ly/logosref/Bible.Mt24.43" TargetMode="External"/><Relationship Id="rId19" Type="http://schemas.openxmlformats.org/officeDocument/2006/relationships/hyperlink" Target="https://ref.ly/logosref/Bible.1Th4.13-18" TargetMode="External"/><Relationship Id="rId31" Type="http://schemas.openxmlformats.org/officeDocument/2006/relationships/hyperlink" Target="https://ref.ly/logosref/Bible.1Co15.58" TargetMode="External"/><Relationship Id="rId4" Type="http://schemas.openxmlformats.org/officeDocument/2006/relationships/footnotes" Target="footnotes.xml"/><Relationship Id="rId9" Type="http://schemas.openxmlformats.org/officeDocument/2006/relationships/hyperlink" Target="https://ref.ly/logosref/Bible.Mt24.37-39" TargetMode="External"/><Relationship Id="rId14" Type="http://schemas.openxmlformats.org/officeDocument/2006/relationships/hyperlink" Target="https://ref.ly/logosref/Bible.2Pe3.9" TargetMode="External"/><Relationship Id="rId22" Type="http://schemas.openxmlformats.org/officeDocument/2006/relationships/hyperlink" Target="https://ref.ly/logosref/Bible.1Th4.16" TargetMode="External"/><Relationship Id="rId27" Type="http://schemas.openxmlformats.org/officeDocument/2006/relationships/hyperlink" Target="https://ref.ly/logosref/Bible.1Co15" TargetMode="External"/><Relationship Id="rId30" Type="http://schemas.openxmlformats.org/officeDocument/2006/relationships/hyperlink" Target="https://ref.ly/logosref/Bible.1Co15.58" TargetMode="External"/><Relationship Id="rId8" Type="http://schemas.openxmlformats.org/officeDocument/2006/relationships/hyperlink" Target="https://ref.ly/logosref/Bible.Mt2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223</Words>
  <Characters>9055</Characters>
  <Application>Microsoft Office Word</Application>
  <DocSecurity>0</DocSecurity>
  <Lines>452</Lines>
  <Paragraphs>226</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2022-05-17T15:53:00Z</dcterms:created>
  <dcterms:modified xsi:type="dcterms:W3CDTF">2022-05-25T02:31:00Z</dcterms:modified>
</cp:coreProperties>
</file>